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0D5" w:rsidRDefault="008370D5" w:rsidP="008370D5">
      <w:pPr>
        <w:pStyle w:val="Standard"/>
        <w:jc w:val="both"/>
        <w:rPr>
          <w:rFonts w:ascii="Arial" w:hAnsi="Arial" w:cs="Arial"/>
          <w:sz w:val="20"/>
          <w:szCs w:val="20"/>
        </w:rPr>
      </w:pPr>
    </w:p>
    <w:p w:rsidR="008370D5" w:rsidRDefault="008370D5" w:rsidP="008370D5">
      <w:pPr>
        <w:pStyle w:val="Standard"/>
        <w:jc w:val="center"/>
        <w:rPr>
          <w:rFonts w:ascii="Arial" w:hAnsi="Arial" w:cs="Arial"/>
          <w:sz w:val="20"/>
          <w:szCs w:val="20"/>
        </w:rPr>
      </w:pPr>
      <w:r>
        <w:rPr>
          <w:noProof/>
          <w:lang w:eastAsia="fr-FR"/>
        </w:rPr>
        <w:drawing>
          <wp:inline distT="0" distB="0" distL="0" distR="0" wp14:anchorId="5F52F7A6" wp14:editId="0CF3948B">
            <wp:extent cx="3009900" cy="640102"/>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_banniere.png"/>
                    <pic:cNvPicPr/>
                  </pic:nvPicPr>
                  <pic:blipFill>
                    <a:blip r:embed="rId4">
                      <a:extLst>
                        <a:ext uri="{28A0092B-C50C-407E-A947-70E740481C1C}">
                          <a14:useLocalDpi xmlns:a14="http://schemas.microsoft.com/office/drawing/2010/main" val="0"/>
                        </a:ext>
                      </a:extLst>
                    </a:blip>
                    <a:stretch>
                      <a:fillRect/>
                    </a:stretch>
                  </pic:blipFill>
                  <pic:spPr>
                    <a:xfrm>
                      <a:off x="0" y="0"/>
                      <a:ext cx="3074986" cy="653943"/>
                    </a:xfrm>
                    <a:prstGeom prst="rect">
                      <a:avLst/>
                    </a:prstGeom>
                  </pic:spPr>
                </pic:pic>
              </a:graphicData>
            </a:graphic>
          </wp:inline>
        </w:drawing>
      </w:r>
    </w:p>
    <w:p w:rsidR="008370D5" w:rsidRDefault="008370D5" w:rsidP="008370D5">
      <w:pPr>
        <w:pStyle w:val="Standard"/>
        <w:jc w:val="both"/>
        <w:rPr>
          <w:rFonts w:ascii="Arial" w:hAnsi="Arial" w:cs="Arial"/>
          <w:sz w:val="20"/>
          <w:szCs w:val="20"/>
        </w:rPr>
      </w:pPr>
    </w:p>
    <w:p w:rsidR="008370D5" w:rsidRDefault="008370D5" w:rsidP="008370D5">
      <w:pPr>
        <w:pStyle w:val="Standard"/>
        <w:jc w:val="both"/>
        <w:rPr>
          <w:rFonts w:ascii="Arial" w:hAnsi="Arial" w:cs="Arial"/>
          <w:sz w:val="20"/>
          <w:szCs w:val="20"/>
        </w:rPr>
      </w:pPr>
    </w:p>
    <w:p w:rsidR="008370D5" w:rsidRPr="00DD7E5A" w:rsidRDefault="008370D5" w:rsidP="008370D5">
      <w:pPr>
        <w:pStyle w:val="Standard"/>
        <w:jc w:val="both"/>
        <w:rPr>
          <w:rFonts w:ascii="Arial" w:hAnsi="Arial" w:cs="Arial"/>
          <w:sz w:val="20"/>
          <w:szCs w:val="21"/>
        </w:rPr>
      </w:pPr>
      <w:r w:rsidRPr="00DD7E5A">
        <w:rPr>
          <w:rFonts w:ascii="Arial" w:hAnsi="Arial" w:cs="Arial"/>
          <w:sz w:val="20"/>
          <w:szCs w:val="21"/>
        </w:rPr>
        <w:t>Depuis plus de 40 ans, le Syndicat Mixte Baie de Somme – Grand Littoral Picard est un acteur majeur dans la conciliation de l’aménagement, de la préservation des espaces naturels et du développement économique du territoire de la Baie de Somme, du littoral picard et son avant-pays.</w:t>
      </w:r>
    </w:p>
    <w:p w:rsidR="008370D5" w:rsidRPr="00DD7E5A" w:rsidRDefault="008370D5" w:rsidP="008370D5">
      <w:pPr>
        <w:pStyle w:val="Standard"/>
        <w:jc w:val="both"/>
        <w:rPr>
          <w:rFonts w:ascii="Arial" w:hAnsi="Arial" w:cs="Arial"/>
          <w:sz w:val="20"/>
          <w:szCs w:val="21"/>
        </w:rPr>
      </w:pPr>
    </w:p>
    <w:p w:rsidR="008370D5" w:rsidRPr="00DD7E5A" w:rsidRDefault="008370D5" w:rsidP="008370D5">
      <w:pPr>
        <w:pStyle w:val="Standard"/>
        <w:jc w:val="both"/>
        <w:rPr>
          <w:rFonts w:ascii="Arial" w:hAnsi="Arial" w:cs="Arial"/>
          <w:sz w:val="20"/>
          <w:szCs w:val="21"/>
        </w:rPr>
      </w:pPr>
      <w:r w:rsidRPr="00DD7E5A">
        <w:rPr>
          <w:rFonts w:ascii="Arial" w:hAnsi="Arial" w:cs="Arial"/>
          <w:sz w:val="20"/>
          <w:szCs w:val="21"/>
        </w:rPr>
        <w:t xml:space="preserve">En 2011, le Syndicat </w:t>
      </w:r>
      <w:r w:rsidR="00D35E58">
        <w:rPr>
          <w:rFonts w:ascii="Arial" w:hAnsi="Arial" w:cs="Arial"/>
          <w:sz w:val="20"/>
          <w:szCs w:val="21"/>
        </w:rPr>
        <w:t>m</w:t>
      </w:r>
      <w:r w:rsidRPr="00DD7E5A">
        <w:rPr>
          <w:rFonts w:ascii="Arial" w:hAnsi="Arial" w:cs="Arial"/>
          <w:sz w:val="20"/>
          <w:szCs w:val="21"/>
        </w:rPr>
        <w:t xml:space="preserve">ixte obtient le Label Grand Site de France qui récompense les sites porteurs de projets de préservation, de gestion et de mise en valeur des territoires dans le respect des principes du développement durable. </w:t>
      </w:r>
    </w:p>
    <w:p w:rsidR="008370D5" w:rsidRPr="00DD7E5A" w:rsidRDefault="008370D5" w:rsidP="008370D5">
      <w:pPr>
        <w:pStyle w:val="Standard"/>
        <w:jc w:val="both"/>
        <w:rPr>
          <w:rFonts w:ascii="Arial" w:hAnsi="Arial" w:cs="Arial"/>
          <w:sz w:val="20"/>
          <w:szCs w:val="21"/>
        </w:rPr>
      </w:pPr>
    </w:p>
    <w:p w:rsidR="008370D5" w:rsidRPr="00DD7E5A" w:rsidRDefault="008370D5" w:rsidP="008370D5">
      <w:pPr>
        <w:pStyle w:val="Standard"/>
        <w:jc w:val="both"/>
        <w:rPr>
          <w:rFonts w:ascii="Arial" w:hAnsi="Arial" w:cs="Arial"/>
          <w:sz w:val="20"/>
          <w:szCs w:val="21"/>
        </w:rPr>
      </w:pPr>
      <w:r w:rsidRPr="00DD7E5A">
        <w:rPr>
          <w:rFonts w:ascii="Arial" w:hAnsi="Arial" w:cs="Arial"/>
          <w:sz w:val="20"/>
          <w:szCs w:val="21"/>
        </w:rPr>
        <w:t xml:space="preserve">Grâce à l’engagement de ses collaborateurs, fortement mobilisés sur le terrain, le Syndicat Mixte gère 4 800 hectares d’espaces naturels et mène diverses actions dans le domaine de l’aménagement, de l’environnement et du tourisme des 18 communes adhérentes. </w:t>
      </w:r>
    </w:p>
    <w:p w:rsidR="008370D5" w:rsidRPr="00DD7E5A" w:rsidRDefault="008370D5" w:rsidP="008370D5">
      <w:pPr>
        <w:pStyle w:val="Standard"/>
        <w:jc w:val="both"/>
        <w:rPr>
          <w:rFonts w:ascii="Arial" w:hAnsi="Arial" w:cs="Arial"/>
          <w:sz w:val="20"/>
          <w:szCs w:val="21"/>
        </w:rPr>
      </w:pPr>
    </w:p>
    <w:p w:rsidR="008370D5" w:rsidRPr="00DD7E5A" w:rsidRDefault="008370D5" w:rsidP="008370D5">
      <w:pPr>
        <w:pStyle w:val="Standard"/>
        <w:jc w:val="both"/>
        <w:rPr>
          <w:rFonts w:ascii="Arial" w:hAnsi="Arial" w:cs="Arial"/>
          <w:b/>
          <w:sz w:val="20"/>
          <w:szCs w:val="21"/>
        </w:rPr>
      </w:pPr>
    </w:p>
    <w:p w:rsidR="008370D5" w:rsidRPr="00DD7E5A" w:rsidRDefault="008370D5" w:rsidP="008370D5">
      <w:pPr>
        <w:pStyle w:val="Standard"/>
        <w:jc w:val="both"/>
        <w:rPr>
          <w:rFonts w:ascii="Arial" w:hAnsi="Arial" w:cs="Arial"/>
          <w:sz w:val="20"/>
          <w:szCs w:val="21"/>
        </w:rPr>
      </w:pPr>
      <w:r w:rsidRPr="00DD7E5A">
        <w:rPr>
          <w:rFonts w:ascii="Arial" w:hAnsi="Arial" w:cs="Arial"/>
          <w:sz w:val="20"/>
          <w:szCs w:val="21"/>
        </w:rPr>
        <w:t xml:space="preserve">Dotés de projets ambitieux et dynamiques, le Syndicat mixte recrute son futur : </w:t>
      </w:r>
    </w:p>
    <w:p w:rsidR="008370D5" w:rsidRDefault="008370D5" w:rsidP="008370D5">
      <w:pPr>
        <w:pStyle w:val="Standard"/>
        <w:jc w:val="both"/>
        <w:rPr>
          <w:rFonts w:ascii="Arial" w:hAnsi="Arial" w:cs="Arial"/>
          <w:sz w:val="20"/>
          <w:szCs w:val="20"/>
        </w:rPr>
      </w:pPr>
    </w:p>
    <w:p w:rsidR="008370D5" w:rsidRPr="00B20CED" w:rsidRDefault="007E5F91" w:rsidP="008370D5">
      <w:pPr>
        <w:pStyle w:val="Standard"/>
        <w:jc w:val="center"/>
        <w:rPr>
          <w:rFonts w:ascii="Arial" w:hAnsi="Arial" w:cs="Arial"/>
          <w:b/>
          <w:sz w:val="22"/>
          <w:szCs w:val="20"/>
        </w:rPr>
      </w:pPr>
      <w:r>
        <w:rPr>
          <w:rFonts w:ascii="Arial" w:hAnsi="Arial" w:cs="Arial"/>
          <w:b/>
          <w:sz w:val="22"/>
          <w:szCs w:val="20"/>
        </w:rPr>
        <w:t>Directeur de l’environnement</w:t>
      </w:r>
      <w:r w:rsidR="008370D5">
        <w:rPr>
          <w:rFonts w:ascii="Arial" w:hAnsi="Arial" w:cs="Arial"/>
          <w:b/>
          <w:sz w:val="22"/>
          <w:szCs w:val="20"/>
        </w:rPr>
        <w:t xml:space="preserve"> </w:t>
      </w:r>
      <w:r w:rsidR="008370D5" w:rsidRPr="00B20CED">
        <w:rPr>
          <w:rFonts w:ascii="Arial" w:hAnsi="Arial" w:cs="Arial"/>
          <w:b/>
          <w:sz w:val="22"/>
          <w:szCs w:val="20"/>
        </w:rPr>
        <w:t>F/H</w:t>
      </w:r>
    </w:p>
    <w:p w:rsidR="008370D5" w:rsidRDefault="008370D5" w:rsidP="008370D5">
      <w:pPr>
        <w:pStyle w:val="Standard"/>
        <w:jc w:val="both"/>
        <w:rPr>
          <w:rFonts w:ascii="Arial" w:hAnsi="Arial" w:cs="Arial"/>
          <w:b/>
          <w:i/>
          <w:sz w:val="20"/>
          <w:szCs w:val="20"/>
        </w:rPr>
      </w:pPr>
    </w:p>
    <w:p w:rsidR="008370D5" w:rsidRDefault="008370D5" w:rsidP="008370D5">
      <w:pPr>
        <w:pStyle w:val="Standard"/>
        <w:jc w:val="both"/>
        <w:rPr>
          <w:rFonts w:ascii="Arial" w:hAnsi="Arial" w:cs="Arial"/>
          <w:b/>
          <w:i/>
          <w:sz w:val="20"/>
          <w:szCs w:val="20"/>
        </w:rPr>
      </w:pPr>
      <w:r w:rsidRPr="00DE4BD5">
        <w:rPr>
          <w:rFonts w:ascii="Arial" w:hAnsi="Arial" w:cs="Arial"/>
          <w:b/>
          <w:i/>
          <w:sz w:val="20"/>
          <w:szCs w:val="20"/>
        </w:rPr>
        <w:t>Enjeux et missions</w:t>
      </w:r>
    </w:p>
    <w:p w:rsidR="008370D5" w:rsidRPr="004E683D" w:rsidRDefault="008370D5" w:rsidP="008370D5">
      <w:pPr>
        <w:pStyle w:val="Standard"/>
        <w:jc w:val="both"/>
        <w:rPr>
          <w:rFonts w:ascii="Arial" w:hAnsi="Arial" w:cs="Arial"/>
          <w:sz w:val="20"/>
          <w:szCs w:val="20"/>
        </w:rPr>
      </w:pPr>
      <w:r>
        <w:rPr>
          <w:rFonts w:ascii="Arial" w:hAnsi="Arial" w:cs="Arial"/>
          <w:sz w:val="20"/>
          <w:szCs w:val="20"/>
        </w:rPr>
        <w:t xml:space="preserve">Sous l’autorité du </w:t>
      </w:r>
      <w:r w:rsidR="000E7FDE">
        <w:rPr>
          <w:rFonts w:ascii="Arial" w:hAnsi="Arial" w:cs="Arial"/>
          <w:sz w:val="20"/>
          <w:szCs w:val="20"/>
        </w:rPr>
        <w:t>Directeur Général de</w:t>
      </w:r>
      <w:r w:rsidR="007C4B41">
        <w:rPr>
          <w:rFonts w:ascii="Arial" w:hAnsi="Arial" w:cs="Arial"/>
          <w:sz w:val="20"/>
          <w:szCs w:val="20"/>
        </w:rPr>
        <w:t>s</w:t>
      </w:r>
      <w:r w:rsidR="000E7FDE">
        <w:rPr>
          <w:rFonts w:ascii="Arial" w:hAnsi="Arial" w:cs="Arial"/>
          <w:sz w:val="20"/>
          <w:szCs w:val="20"/>
        </w:rPr>
        <w:t xml:space="preserve"> Services</w:t>
      </w:r>
      <w:r>
        <w:rPr>
          <w:rFonts w:ascii="Arial" w:hAnsi="Arial" w:cs="Arial"/>
          <w:sz w:val="20"/>
          <w:szCs w:val="20"/>
        </w:rPr>
        <w:t xml:space="preserve">, </w:t>
      </w:r>
      <w:r w:rsidRPr="004E683D">
        <w:rPr>
          <w:rFonts w:ascii="Arial" w:hAnsi="Arial" w:cs="Arial"/>
          <w:sz w:val="20"/>
          <w:szCs w:val="20"/>
        </w:rPr>
        <w:t xml:space="preserve">vous êtes en charge </w:t>
      </w:r>
      <w:r w:rsidR="000E7FDE" w:rsidRPr="004E683D">
        <w:rPr>
          <w:rFonts w:ascii="Arial" w:hAnsi="Arial" w:cs="Arial"/>
          <w:sz w:val="20"/>
          <w:szCs w:val="20"/>
        </w:rPr>
        <w:t>de la gestion et la préservation des milieux naturels</w:t>
      </w:r>
      <w:r w:rsidR="00157A90">
        <w:rPr>
          <w:rFonts w:ascii="Arial" w:hAnsi="Arial" w:cs="Arial"/>
          <w:sz w:val="20"/>
          <w:szCs w:val="20"/>
        </w:rPr>
        <w:t xml:space="preserve">, en étroite collaboration avec le Conservatoire du littoral et le Département de la Somme. </w:t>
      </w:r>
      <w:r w:rsidR="000E7FDE" w:rsidRPr="004E683D">
        <w:rPr>
          <w:rFonts w:ascii="Arial" w:hAnsi="Arial" w:cs="Arial"/>
          <w:sz w:val="20"/>
          <w:szCs w:val="20"/>
        </w:rPr>
        <w:t>Engagé par le</w:t>
      </w:r>
      <w:r w:rsidRPr="004E683D">
        <w:rPr>
          <w:rFonts w:ascii="Arial" w:hAnsi="Arial" w:cs="Arial"/>
          <w:sz w:val="20"/>
          <w:szCs w:val="20"/>
        </w:rPr>
        <w:t xml:space="preserve"> Label « Grand site de France », vous </w:t>
      </w:r>
      <w:r w:rsidR="000E7FDE" w:rsidRPr="004E683D">
        <w:rPr>
          <w:rFonts w:ascii="Arial" w:hAnsi="Arial" w:cs="Arial"/>
          <w:sz w:val="20"/>
          <w:szCs w:val="20"/>
        </w:rPr>
        <w:t>animez et coordonnez la politique Grand Site Baie de Somme</w:t>
      </w:r>
      <w:r w:rsidR="000D79C2" w:rsidRPr="004E683D">
        <w:rPr>
          <w:rFonts w:ascii="Arial" w:hAnsi="Arial" w:cs="Arial"/>
          <w:sz w:val="20"/>
          <w:szCs w:val="20"/>
        </w:rPr>
        <w:t>.</w:t>
      </w:r>
      <w:r w:rsidR="00D75152">
        <w:rPr>
          <w:rFonts w:ascii="Arial" w:hAnsi="Arial" w:cs="Arial"/>
          <w:sz w:val="20"/>
          <w:szCs w:val="20"/>
        </w:rPr>
        <w:t xml:space="preserve"> A ce titre, vous définissez et mettez en œuvre les objectifs stratégiques du Grand site dans le cadre d’un plan d’action sur une période de six ans. </w:t>
      </w:r>
    </w:p>
    <w:p w:rsidR="008370D5" w:rsidRDefault="008370D5" w:rsidP="008370D5">
      <w:pPr>
        <w:pStyle w:val="Standard"/>
        <w:jc w:val="both"/>
        <w:rPr>
          <w:rFonts w:ascii="Arial" w:hAnsi="Arial" w:cs="Arial"/>
          <w:sz w:val="20"/>
          <w:szCs w:val="20"/>
        </w:rPr>
      </w:pPr>
    </w:p>
    <w:p w:rsidR="00DA2496" w:rsidRDefault="00061723" w:rsidP="008370D5">
      <w:pPr>
        <w:pStyle w:val="Standard"/>
        <w:jc w:val="both"/>
        <w:rPr>
          <w:rFonts w:ascii="Arial" w:hAnsi="Arial" w:cs="Arial"/>
          <w:sz w:val="20"/>
          <w:szCs w:val="20"/>
        </w:rPr>
      </w:pPr>
      <w:r>
        <w:rPr>
          <w:rFonts w:ascii="Arial" w:hAnsi="Arial" w:cs="Arial"/>
          <w:sz w:val="20"/>
          <w:szCs w:val="20"/>
        </w:rPr>
        <w:t xml:space="preserve">Vous êtes chargé de mettre en </w:t>
      </w:r>
      <w:r w:rsidR="00BC5752">
        <w:rPr>
          <w:rFonts w:ascii="Arial" w:hAnsi="Arial" w:cs="Arial"/>
          <w:sz w:val="20"/>
          <w:szCs w:val="20"/>
        </w:rPr>
        <w:t xml:space="preserve">œuvre </w:t>
      </w:r>
      <w:r w:rsidR="00F77DD0">
        <w:rPr>
          <w:rFonts w:ascii="Arial" w:hAnsi="Arial" w:cs="Arial"/>
          <w:sz w:val="20"/>
          <w:szCs w:val="20"/>
        </w:rPr>
        <w:t>d</w:t>
      </w:r>
      <w:r w:rsidR="000E7FDE">
        <w:rPr>
          <w:rFonts w:ascii="Arial" w:hAnsi="Arial" w:cs="Arial"/>
          <w:sz w:val="20"/>
          <w:szCs w:val="20"/>
        </w:rPr>
        <w:t xml:space="preserve">es actions partenariales </w:t>
      </w:r>
      <w:r w:rsidR="00F77DD0">
        <w:rPr>
          <w:rFonts w:ascii="Arial" w:hAnsi="Arial" w:cs="Arial"/>
          <w:sz w:val="20"/>
          <w:szCs w:val="20"/>
        </w:rPr>
        <w:t xml:space="preserve">avec le Parc Naturel Régional, porté par un autre Syndicat mixte. </w:t>
      </w:r>
      <w:r w:rsidR="00C46D07">
        <w:rPr>
          <w:rFonts w:ascii="Arial" w:hAnsi="Arial" w:cs="Arial"/>
          <w:sz w:val="20"/>
          <w:szCs w:val="20"/>
        </w:rPr>
        <w:t xml:space="preserve">Dans le cadre </w:t>
      </w:r>
      <w:r w:rsidR="00D8316A">
        <w:rPr>
          <w:rFonts w:ascii="Arial" w:hAnsi="Arial" w:cs="Arial"/>
          <w:sz w:val="20"/>
          <w:szCs w:val="20"/>
        </w:rPr>
        <w:t xml:space="preserve">de la gestion </w:t>
      </w:r>
      <w:r w:rsidR="00823627">
        <w:rPr>
          <w:rFonts w:ascii="Arial" w:hAnsi="Arial" w:cs="Arial"/>
          <w:sz w:val="20"/>
          <w:szCs w:val="20"/>
        </w:rPr>
        <w:t>des espaces naturels sensibles (Réserve naturelle nationale, site Natura 2000, RAMSAR…)</w:t>
      </w:r>
      <w:r w:rsidR="00C46D07">
        <w:rPr>
          <w:rFonts w:ascii="Arial" w:hAnsi="Arial" w:cs="Arial"/>
          <w:sz w:val="20"/>
          <w:szCs w:val="20"/>
        </w:rPr>
        <w:t>, vous entretenez des liens étroits et fédérateurs avec les financeurs.</w:t>
      </w:r>
    </w:p>
    <w:p w:rsidR="0060103B" w:rsidRDefault="0060103B" w:rsidP="008370D5">
      <w:pPr>
        <w:pStyle w:val="Standard"/>
        <w:jc w:val="both"/>
        <w:rPr>
          <w:rFonts w:ascii="Arial" w:hAnsi="Arial" w:cs="Arial"/>
          <w:sz w:val="20"/>
          <w:szCs w:val="20"/>
        </w:rPr>
      </w:pPr>
    </w:p>
    <w:p w:rsidR="008921B3" w:rsidRDefault="008921B3" w:rsidP="008370D5">
      <w:pPr>
        <w:pStyle w:val="Standard"/>
        <w:jc w:val="both"/>
        <w:rPr>
          <w:rFonts w:ascii="Arial" w:hAnsi="Arial" w:cs="Arial"/>
          <w:sz w:val="20"/>
          <w:szCs w:val="20"/>
        </w:rPr>
      </w:pPr>
      <w:r>
        <w:rPr>
          <w:rFonts w:ascii="Arial" w:hAnsi="Arial" w:cs="Arial"/>
          <w:sz w:val="20"/>
          <w:szCs w:val="20"/>
        </w:rPr>
        <w:t>Vous défini</w:t>
      </w:r>
      <w:r w:rsidR="00D7435D">
        <w:rPr>
          <w:rFonts w:ascii="Arial" w:hAnsi="Arial" w:cs="Arial"/>
          <w:sz w:val="20"/>
          <w:szCs w:val="20"/>
        </w:rPr>
        <w:t>ssez</w:t>
      </w:r>
      <w:r>
        <w:rPr>
          <w:rFonts w:ascii="Arial" w:hAnsi="Arial" w:cs="Arial"/>
          <w:sz w:val="20"/>
          <w:szCs w:val="20"/>
        </w:rPr>
        <w:t xml:space="preserve"> et mett</w:t>
      </w:r>
      <w:r w:rsidR="00D7435D">
        <w:rPr>
          <w:rFonts w:ascii="Arial" w:hAnsi="Arial" w:cs="Arial"/>
          <w:sz w:val="20"/>
          <w:szCs w:val="20"/>
        </w:rPr>
        <w:t>ez</w:t>
      </w:r>
      <w:r>
        <w:rPr>
          <w:rFonts w:ascii="Arial" w:hAnsi="Arial" w:cs="Arial"/>
          <w:sz w:val="20"/>
          <w:szCs w:val="20"/>
        </w:rPr>
        <w:t xml:space="preserve"> en œuvre le programme d’aménagement et de gestion du site du Parc du Marquenterre</w:t>
      </w:r>
      <w:r w:rsidR="0060103B">
        <w:rPr>
          <w:rFonts w:ascii="Arial" w:hAnsi="Arial" w:cs="Arial"/>
          <w:sz w:val="20"/>
          <w:szCs w:val="20"/>
        </w:rPr>
        <w:t xml:space="preserve"> en étroite collaboration avec les partenaires. </w:t>
      </w:r>
    </w:p>
    <w:p w:rsidR="00F12335" w:rsidRDefault="00F12335" w:rsidP="008370D5">
      <w:pPr>
        <w:pStyle w:val="Standard"/>
        <w:jc w:val="both"/>
        <w:rPr>
          <w:rFonts w:ascii="Arial" w:hAnsi="Arial" w:cs="Arial"/>
          <w:sz w:val="20"/>
          <w:szCs w:val="20"/>
        </w:rPr>
      </w:pPr>
    </w:p>
    <w:p w:rsidR="00F12335" w:rsidRDefault="00F12335" w:rsidP="008370D5">
      <w:pPr>
        <w:pStyle w:val="Standard"/>
        <w:jc w:val="both"/>
        <w:rPr>
          <w:rFonts w:ascii="Arial" w:hAnsi="Arial" w:cs="Arial"/>
          <w:sz w:val="20"/>
          <w:szCs w:val="20"/>
        </w:rPr>
      </w:pPr>
      <w:r>
        <w:rPr>
          <w:rFonts w:ascii="Arial" w:hAnsi="Arial" w:cs="Arial"/>
          <w:sz w:val="20"/>
          <w:szCs w:val="20"/>
        </w:rPr>
        <w:t>Vous</w:t>
      </w:r>
      <w:r w:rsidR="00223C89">
        <w:rPr>
          <w:rFonts w:ascii="Arial" w:hAnsi="Arial" w:cs="Arial"/>
          <w:sz w:val="20"/>
          <w:szCs w:val="20"/>
        </w:rPr>
        <w:t xml:space="preserve"> pilotez et</w:t>
      </w:r>
      <w:r>
        <w:rPr>
          <w:rFonts w:ascii="Arial" w:hAnsi="Arial" w:cs="Arial"/>
          <w:sz w:val="20"/>
          <w:szCs w:val="20"/>
        </w:rPr>
        <w:t xml:space="preserve"> encadrez l’ensemble des</w:t>
      </w:r>
      <w:r w:rsidR="00223C89">
        <w:rPr>
          <w:rFonts w:ascii="Arial" w:hAnsi="Arial" w:cs="Arial"/>
          <w:sz w:val="20"/>
          <w:szCs w:val="20"/>
        </w:rPr>
        <w:t xml:space="preserve"> cinq</w:t>
      </w:r>
      <w:r>
        <w:rPr>
          <w:rFonts w:ascii="Arial" w:hAnsi="Arial" w:cs="Arial"/>
          <w:sz w:val="20"/>
          <w:szCs w:val="20"/>
        </w:rPr>
        <w:t xml:space="preserve"> pôles de la Direction</w:t>
      </w:r>
      <w:r w:rsidR="008121EB">
        <w:rPr>
          <w:rFonts w:ascii="Arial" w:hAnsi="Arial" w:cs="Arial"/>
          <w:sz w:val="20"/>
          <w:szCs w:val="20"/>
        </w:rPr>
        <w:t xml:space="preserve"> (gestion des milieux naturels, connaissance</w:t>
      </w:r>
      <w:r w:rsidR="00383114">
        <w:rPr>
          <w:rFonts w:ascii="Arial" w:hAnsi="Arial" w:cs="Arial"/>
          <w:sz w:val="20"/>
          <w:szCs w:val="20"/>
        </w:rPr>
        <w:t>s</w:t>
      </w:r>
      <w:r w:rsidR="008121EB">
        <w:rPr>
          <w:rFonts w:ascii="Arial" w:hAnsi="Arial" w:cs="Arial"/>
          <w:sz w:val="20"/>
          <w:szCs w:val="20"/>
        </w:rPr>
        <w:t xml:space="preserve"> et expertise</w:t>
      </w:r>
      <w:r w:rsidR="00383114">
        <w:rPr>
          <w:rFonts w:ascii="Arial" w:hAnsi="Arial" w:cs="Arial"/>
          <w:sz w:val="20"/>
          <w:szCs w:val="20"/>
        </w:rPr>
        <w:t>s</w:t>
      </w:r>
      <w:r w:rsidR="008121EB">
        <w:rPr>
          <w:rFonts w:ascii="Arial" w:hAnsi="Arial" w:cs="Arial"/>
          <w:sz w:val="20"/>
          <w:szCs w:val="20"/>
        </w:rPr>
        <w:t xml:space="preserve">, biodiversité et animation </w:t>
      </w:r>
      <w:r w:rsidR="00E02FB5">
        <w:rPr>
          <w:rFonts w:ascii="Arial" w:hAnsi="Arial" w:cs="Arial"/>
          <w:sz w:val="20"/>
          <w:szCs w:val="20"/>
        </w:rPr>
        <w:t xml:space="preserve">des </w:t>
      </w:r>
      <w:r w:rsidR="008121EB">
        <w:rPr>
          <w:rFonts w:ascii="Arial" w:hAnsi="Arial" w:cs="Arial"/>
          <w:sz w:val="20"/>
          <w:szCs w:val="20"/>
        </w:rPr>
        <w:t>zones humides, entretien des pistes cyclables, aménagement et promotion du grand site)</w:t>
      </w:r>
      <w:r>
        <w:rPr>
          <w:rFonts w:ascii="Arial" w:hAnsi="Arial" w:cs="Arial"/>
          <w:sz w:val="20"/>
          <w:szCs w:val="20"/>
        </w:rPr>
        <w:t>, composé</w:t>
      </w:r>
      <w:r w:rsidR="00994A02">
        <w:rPr>
          <w:rFonts w:ascii="Arial" w:hAnsi="Arial" w:cs="Arial"/>
          <w:sz w:val="20"/>
          <w:szCs w:val="20"/>
        </w:rPr>
        <w:t xml:space="preserve">s </w:t>
      </w:r>
      <w:r w:rsidR="00526821">
        <w:rPr>
          <w:rFonts w:ascii="Arial" w:hAnsi="Arial" w:cs="Arial"/>
          <w:sz w:val="20"/>
          <w:szCs w:val="20"/>
        </w:rPr>
        <w:t xml:space="preserve">d’équipes </w:t>
      </w:r>
      <w:r w:rsidR="00261589">
        <w:rPr>
          <w:rFonts w:ascii="Arial" w:hAnsi="Arial" w:cs="Arial"/>
          <w:sz w:val="20"/>
          <w:szCs w:val="20"/>
        </w:rPr>
        <w:t>d’ingénierie</w:t>
      </w:r>
      <w:r w:rsidR="00526821">
        <w:rPr>
          <w:rFonts w:ascii="Arial" w:hAnsi="Arial" w:cs="Arial"/>
          <w:sz w:val="20"/>
          <w:szCs w:val="20"/>
        </w:rPr>
        <w:t xml:space="preserve"> et de terrain.</w:t>
      </w:r>
    </w:p>
    <w:p w:rsidR="00AB4BF7" w:rsidRDefault="00AB4BF7" w:rsidP="008370D5">
      <w:pPr>
        <w:pStyle w:val="Standard"/>
        <w:jc w:val="both"/>
        <w:rPr>
          <w:rFonts w:ascii="Arial" w:hAnsi="Arial" w:cs="Arial"/>
          <w:sz w:val="20"/>
          <w:szCs w:val="20"/>
        </w:rPr>
      </w:pPr>
    </w:p>
    <w:p w:rsidR="008370D5" w:rsidRPr="006B3C80" w:rsidRDefault="008370D5" w:rsidP="008370D5">
      <w:pPr>
        <w:pStyle w:val="Standard"/>
        <w:jc w:val="both"/>
        <w:rPr>
          <w:rFonts w:ascii="Arial" w:hAnsi="Arial" w:cs="Arial"/>
          <w:sz w:val="20"/>
          <w:szCs w:val="20"/>
        </w:rPr>
      </w:pPr>
    </w:p>
    <w:p w:rsidR="008370D5" w:rsidRPr="00AA258C" w:rsidRDefault="008370D5" w:rsidP="008370D5">
      <w:pPr>
        <w:pStyle w:val="Standard"/>
        <w:jc w:val="both"/>
        <w:rPr>
          <w:rFonts w:ascii="Arial" w:hAnsi="Arial" w:cs="Arial"/>
          <w:b/>
          <w:bCs/>
          <w:i/>
          <w:sz w:val="20"/>
          <w:szCs w:val="20"/>
        </w:rPr>
      </w:pPr>
      <w:r w:rsidRPr="00DE4BD5">
        <w:rPr>
          <w:rFonts w:ascii="Arial" w:hAnsi="Arial" w:cs="Arial"/>
          <w:b/>
          <w:bCs/>
          <w:i/>
          <w:sz w:val="20"/>
          <w:szCs w:val="20"/>
        </w:rPr>
        <w:t>Profil</w:t>
      </w:r>
    </w:p>
    <w:p w:rsidR="00842365" w:rsidRDefault="008370D5" w:rsidP="008370D5">
      <w:pPr>
        <w:pStyle w:val="Standard"/>
        <w:jc w:val="both"/>
        <w:rPr>
          <w:rFonts w:ascii="Arial" w:hAnsi="Arial" w:cs="Arial"/>
          <w:sz w:val="20"/>
          <w:szCs w:val="20"/>
        </w:rPr>
      </w:pPr>
      <w:r w:rsidRPr="00826AF8">
        <w:rPr>
          <w:rFonts w:ascii="Arial" w:hAnsi="Arial" w:cs="Arial"/>
          <w:sz w:val="20"/>
          <w:szCs w:val="20"/>
        </w:rPr>
        <w:t xml:space="preserve">De formation supérieure </w:t>
      </w:r>
      <w:r>
        <w:rPr>
          <w:rFonts w:ascii="Arial" w:hAnsi="Arial" w:cs="Arial"/>
          <w:sz w:val="20"/>
          <w:szCs w:val="20"/>
        </w:rPr>
        <w:t>(type Master / Ingénieur)</w:t>
      </w:r>
      <w:r w:rsidR="00B478FE">
        <w:rPr>
          <w:rFonts w:ascii="Arial" w:hAnsi="Arial" w:cs="Arial"/>
          <w:sz w:val="20"/>
          <w:szCs w:val="20"/>
        </w:rPr>
        <w:t xml:space="preserve"> en environnement</w:t>
      </w:r>
      <w:r>
        <w:rPr>
          <w:rFonts w:ascii="Arial" w:hAnsi="Arial" w:cs="Arial"/>
          <w:sz w:val="20"/>
          <w:szCs w:val="20"/>
        </w:rPr>
        <w:t xml:space="preserve">, vous disposez d’une expérience </w:t>
      </w:r>
      <w:r w:rsidR="00B478FE">
        <w:rPr>
          <w:rFonts w:ascii="Arial" w:hAnsi="Arial" w:cs="Arial"/>
          <w:sz w:val="20"/>
          <w:szCs w:val="20"/>
        </w:rPr>
        <w:t xml:space="preserve">significative sur un poste </w:t>
      </w:r>
      <w:r w:rsidR="00D87B50">
        <w:rPr>
          <w:rFonts w:ascii="Arial" w:hAnsi="Arial" w:cs="Arial"/>
          <w:sz w:val="20"/>
          <w:szCs w:val="20"/>
        </w:rPr>
        <w:t>de direction</w:t>
      </w:r>
      <w:r w:rsidR="00842365">
        <w:rPr>
          <w:rFonts w:ascii="Arial" w:hAnsi="Arial" w:cs="Arial"/>
          <w:sz w:val="20"/>
          <w:szCs w:val="20"/>
        </w:rPr>
        <w:t>.</w:t>
      </w:r>
    </w:p>
    <w:p w:rsidR="00B478FE" w:rsidRDefault="00B478FE" w:rsidP="008370D5">
      <w:pPr>
        <w:pStyle w:val="Standard"/>
        <w:jc w:val="both"/>
        <w:rPr>
          <w:rFonts w:ascii="Arial" w:hAnsi="Arial" w:cs="Arial"/>
          <w:sz w:val="20"/>
          <w:szCs w:val="20"/>
        </w:rPr>
      </w:pPr>
    </w:p>
    <w:p w:rsidR="003A3F3D" w:rsidRDefault="008370D5" w:rsidP="008370D5">
      <w:pPr>
        <w:pStyle w:val="Standard"/>
        <w:jc w:val="both"/>
        <w:rPr>
          <w:rFonts w:ascii="Arial" w:hAnsi="Arial" w:cs="Arial"/>
          <w:sz w:val="20"/>
          <w:szCs w:val="20"/>
        </w:rPr>
      </w:pPr>
      <w:r>
        <w:rPr>
          <w:rFonts w:ascii="Arial" w:hAnsi="Arial" w:cs="Arial"/>
          <w:sz w:val="20"/>
          <w:szCs w:val="20"/>
        </w:rPr>
        <w:t xml:space="preserve">Vous avez </w:t>
      </w:r>
      <w:r w:rsidR="003A3F3D">
        <w:rPr>
          <w:rFonts w:ascii="Arial" w:hAnsi="Arial" w:cs="Arial"/>
          <w:sz w:val="20"/>
          <w:szCs w:val="20"/>
        </w:rPr>
        <w:t xml:space="preserve">une bonne </w:t>
      </w:r>
      <w:r>
        <w:rPr>
          <w:rFonts w:ascii="Arial" w:hAnsi="Arial" w:cs="Arial"/>
          <w:sz w:val="20"/>
          <w:szCs w:val="20"/>
        </w:rPr>
        <w:t xml:space="preserve">connaissance </w:t>
      </w:r>
      <w:r w:rsidR="003A3F3D">
        <w:rPr>
          <w:rFonts w:ascii="Arial" w:hAnsi="Arial" w:cs="Arial"/>
          <w:sz w:val="20"/>
          <w:szCs w:val="20"/>
        </w:rPr>
        <w:t>des règles et procédures administratives en matière d’environnement</w:t>
      </w:r>
      <w:r w:rsidR="00867A3B">
        <w:rPr>
          <w:rFonts w:ascii="Arial" w:hAnsi="Arial" w:cs="Arial"/>
          <w:sz w:val="20"/>
          <w:szCs w:val="20"/>
        </w:rPr>
        <w:t xml:space="preserve"> et du montage de dossiers de financement. </w:t>
      </w:r>
    </w:p>
    <w:p w:rsidR="008370D5" w:rsidRDefault="008370D5" w:rsidP="008370D5">
      <w:pPr>
        <w:pStyle w:val="Standard"/>
        <w:jc w:val="both"/>
        <w:rPr>
          <w:rFonts w:ascii="Arial" w:hAnsi="Arial" w:cs="Arial"/>
          <w:sz w:val="20"/>
          <w:szCs w:val="20"/>
        </w:rPr>
      </w:pPr>
    </w:p>
    <w:p w:rsidR="008370D5" w:rsidRDefault="003651C6" w:rsidP="008370D5">
      <w:pPr>
        <w:pStyle w:val="Standard"/>
        <w:jc w:val="both"/>
        <w:rPr>
          <w:rFonts w:ascii="Arial" w:hAnsi="Arial" w:cs="Arial"/>
          <w:sz w:val="20"/>
          <w:szCs w:val="20"/>
        </w:rPr>
      </w:pPr>
      <w:r>
        <w:rPr>
          <w:rFonts w:ascii="Arial" w:hAnsi="Arial" w:cs="Arial"/>
          <w:sz w:val="20"/>
          <w:szCs w:val="20"/>
        </w:rPr>
        <w:t xml:space="preserve">Manager reconnu, </w:t>
      </w:r>
      <w:r w:rsidR="00D87B50">
        <w:rPr>
          <w:rFonts w:ascii="Arial" w:hAnsi="Arial" w:cs="Arial"/>
          <w:sz w:val="20"/>
          <w:szCs w:val="20"/>
        </w:rPr>
        <w:t>vous êtes</w:t>
      </w:r>
      <w:bookmarkStart w:id="0" w:name="_GoBack"/>
      <w:bookmarkEnd w:id="0"/>
      <w:r>
        <w:rPr>
          <w:rFonts w:ascii="Arial" w:hAnsi="Arial" w:cs="Arial"/>
          <w:sz w:val="20"/>
          <w:szCs w:val="20"/>
        </w:rPr>
        <w:t xml:space="preserve"> capable de fédérer</w:t>
      </w:r>
      <w:r w:rsidR="00614D40">
        <w:rPr>
          <w:rFonts w:ascii="Arial" w:hAnsi="Arial" w:cs="Arial"/>
          <w:sz w:val="20"/>
          <w:szCs w:val="20"/>
        </w:rPr>
        <w:t xml:space="preserve">, </w:t>
      </w:r>
      <w:r>
        <w:rPr>
          <w:rFonts w:ascii="Arial" w:hAnsi="Arial" w:cs="Arial"/>
          <w:sz w:val="20"/>
          <w:szCs w:val="20"/>
        </w:rPr>
        <w:t>animer des équipes et développer les conditions d’un travail collaboratif</w:t>
      </w:r>
      <w:r w:rsidR="00191594">
        <w:rPr>
          <w:rFonts w:ascii="Arial" w:hAnsi="Arial" w:cs="Arial"/>
          <w:sz w:val="20"/>
          <w:szCs w:val="20"/>
        </w:rPr>
        <w:t xml:space="preserve"> avec de multiples acteurs</w:t>
      </w:r>
      <w:r>
        <w:rPr>
          <w:rFonts w:ascii="Arial" w:hAnsi="Arial" w:cs="Arial"/>
          <w:sz w:val="20"/>
          <w:szCs w:val="20"/>
        </w:rPr>
        <w:t xml:space="preserve">. </w:t>
      </w:r>
    </w:p>
    <w:p w:rsidR="00A039B9" w:rsidRDefault="00A039B9" w:rsidP="008370D5">
      <w:pPr>
        <w:pStyle w:val="Standard"/>
        <w:jc w:val="both"/>
        <w:rPr>
          <w:rFonts w:ascii="Arial" w:hAnsi="Arial" w:cs="Arial"/>
          <w:sz w:val="20"/>
          <w:szCs w:val="20"/>
        </w:rPr>
      </w:pPr>
    </w:p>
    <w:p w:rsidR="00A039B9" w:rsidRDefault="00A039B9" w:rsidP="008370D5">
      <w:pPr>
        <w:pStyle w:val="Standard"/>
        <w:jc w:val="both"/>
        <w:rPr>
          <w:rFonts w:ascii="Arial" w:hAnsi="Arial" w:cs="Arial"/>
          <w:sz w:val="20"/>
          <w:szCs w:val="20"/>
        </w:rPr>
      </w:pPr>
      <w:r>
        <w:rPr>
          <w:rFonts w:ascii="Arial" w:hAnsi="Arial" w:cs="Arial"/>
          <w:sz w:val="20"/>
          <w:szCs w:val="20"/>
        </w:rPr>
        <w:t xml:space="preserve">Rigoureux, vous </w:t>
      </w:r>
      <w:r w:rsidR="00D87B50">
        <w:rPr>
          <w:rFonts w:ascii="Arial" w:hAnsi="Arial" w:cs="Arial"/>
          <w:sz w:val="20"/>
          <w:szCs w:val="20"/>
        </w:rPr>
        <w:t>disposez</w:t>
      </w:r>
      <w:r>
        <w:rPr>
          <w:rFonts w:ascii="Arial" w:hAnsi="Arial" w:cs="Arial"/>
          <w:sz w:val="20"/>
          <w:szCs w:val="20"/>
        </w:rPr>
        <w:t xml:space="preserve"> d’excellentes capacités </w:t>
      </w:r>
      <w:r w:rsidR="00571157">
        <w:rPr>
          <w:rFonts w:ascii="Arial" w:hAnsi="Arial" w:cs="Arial"/>
          <w:sz w:val="20"/>
          <w:szCs w:val="20"/>
        </w:rPr>
        <w:t xml:space="preserve">d’organisation, </w:t>
      </w:r>
      <w:r>
        <w:rPr>
          <w:rFonts w:ascii="Arial" w:hAnsi="Arial" w:cs="Arial"/>
          <w:sz w:val="20"/>
          <w:szCs w:val="20"/>
        </w:rPr>
        <w:t>d’analyse et de synthèse.</w:t>
      </w:r>
    </w:p>
    <w:p w:rsidR="008370D5" w:rsidRDefault="008370D5" w:rsidP="008370D5">
      <w:pPr>
        <w:pStyle w:val="Standard"/>
        <w:jc w:val="both"/>
        <w:rPr>
          <w:rFonts w:ascii="Arial" w:hAnsi="Arial" w:cs="Arial"/>
          <w:i/>
          <w:sz w:val="20"/>
          <w:szCs w:val="20"/>
        </w:rPr>
      </w:pPr>
    </w:p>
    <w:p w:rsidR="00842365" w:rsidRDefault="00842365" w:rsidP="00842365">
      <w:pPr>
        <w:pStyle w:val="Standard"/>
        <w:jc w:val="both"/>
        <w:rPr>
          <w:rFonts w:ascii="Arial" w:hAnsi="Arial" w:cs="Arial"/>
          <w:sz w:val="20"/>
          <w:szCs w:val="20"/>
        </w:rPr>
      </w:pPr>
      <w:r w:rsidRPr="00191594">
        <w:rPr>
          <w:rFonts w:ascii="Arial" w:hAnsi="Arial" w:cs="Arial"/>
          <w:sz w:val="20"/>
          <w:szCs w:val="20"/>
        </w:rPr>
        <w:t xml:space="preserve">Vous faîtes preuve d’ouverture d’esprit et avez été en mesure de développer de réelles appétences </w:t>
      </w:r>
      <w:r w:rsidR="00D87B50">
        <w:rPr>
          <w:rFonts w:ascii="Arial" w:hAnsi="Arial" w:cs="Arial"/>
          <w:sz w:val="20"/>
          <w:szCs w:val="20"/>
        </w:rPr>
        <w:t xml:space="preserve">en </w:t>
      </w:r>
      <w:r w:rsidRPr="00191594">
        <w:rPr>
          <w:rFonts w:ascii="Arial" w:hAnsi="Arial" w:cs="Arial"/>
          <w:sz w:val="20"/>
          <w:szCs w:val="20"/>
        </w:rPr>
        <w:t>matière de dialogue, de négociation et de concertation.</w:t>
      </w:r>
    </w:p>
    <w:p w:rsidR="008370D5" w:rsidRDefault="008370D5" w:rsidP="008370D5">
      <w:pPr>
        <w:pStyle w:val="Standard"/>
        <w:jc w:val="both"/>
        <w:rPr>
          <w:rFonts w:ascii="Arial" w:hAnsi="Arial" w:cs="Arial"/>
          <w:i/>
          <w:sz w:val="20"/>
          <w:szCs w:val="20"/>
        </w:rPr>
      </w:pPr>
    </w:p>
    <w:p w:rsidR="00E2420B" w:rsidRDefault="00E2420B" w:rsidP="008370D5">
      <w:pPr>
        <w:pStyle w:val="Standard"/>
        <w:jc w:val="both"/>
        <w:rPr>
          <w:rFonts w:ascii="Arial" w:hAnsi="Arial" w:cs="Arial"/>
          <w:i/>
          <w:sz w:val="20"/>
          <w:szCs w:val="20"/>
        </w:rPr>
      </w:pPr>
    </w:p>
    <w:p w:rsidR="00E2420B" w:rsidRDefault="008370D5" w:rsidP="008370D5">
      <w:pPr>
        <w:pStyle w:val="Standard"/>
        <w:jc w:val="both"/>
        <w:rPr>
          <w:rFonts w:ascii="Arial" w:hAnsi="Arial" w:cs="Arial"/>
          <w:sz w:val="20"/>
          <w:szCs w:val="20"/>
        </w:rPr>
      </w:pPr>
      <w:r w:rsidRPr="009D0B24">
        <w:rPr>
          <w:rFonts w:ascii="Arial" w:hAnsi="Arial" w:cs="Arial"/>
          <w:sz w:val="20"/>
          <w:szCs w:val="20"/>
        </w:rPr>
        <w:t>Recrutement par voie statutaire</w:t>
      </w:r>
      <w:r w:rsidR="00486223">
        <w:rPr>
          <w:rFonts w:ascii="Arial" w:hAnsi="Arial" w:cs="Arial"/>
          <w:sz w:val="20"/>
          <w:szCs w:val="20"/>
        </w:rPr>
        <w:t xml:space="preserve"> (cadre d’emploi des ingénieurs)</w:t>
      </w:r>
      <w:r w:rsidRPr="009D0B24">
        <w:rPr>
          <w:rFonts w:ascii="Arial" w:hAnsi="Arial" w:cs="Arial"/>
          <w:sz w:val="20"/>
          <w:szCs w:val="20"/>
        </w:rPr>
        <w:t xml:space="preserve"> ou contractuelle (CDD de trois ans</w:t>
      </w:r>
      <w:r w:rsidR="00B113A2" w:rsidRPr="009D0B24">
        <w:rPr>
          <w:rFonts w:ascii="Arial" w:hAnsi="Arial" w:cs="Arial"/>
          <w:sz w:val="20"/>
          <w:szCs w:val="20"/>
        </w:rPr>
        <w:t>, renouvelable</w:t>
      </w:r>
      <w:r w:rsidRPr="009D0B24">
        <w:rPr>
          <w:rFonts w:ascii="Arial" w:hAnsi="Arial" w:cs="Arial"/>
          <w:sz w:val="20"/>
          <w:szCs w:val="20"/>
        </w:rPr>
        <w:t xml:space="preserve">). </w:t>
      </w:r>
    </w:p>
    <w:p w:rsidR="008370D5" w:rsidRPr="006B3C80" w:rsidRDefault="008370D5" w:rsidP="008370D5">
      <w:pPr>
        <w:pStyle w:val="Standard"/>
        <w:jc w:val="both"/>
        <w:rPr>
          <w:rFonts w:ascii="Arial" w:hAnsi="Arial" w:cs="Arial"/>
          <w:i/>
          <w:sz w:val="20"/>
          <w:szCs w:val="20"/>
        </w:rPr>
      </w:pPr>
    </w:p>
    <w:p w:rsidR="008370D5" w:rsidRPr="00D87EC1" w:rsidRDefault="008370D5" w:rsidP="008370D5">
      <w:pPr>
        <w:jc w:val="center"/>
        <w:rPr>
          <w:rFonts w:ascii="Segoe UI Light" w:hAnsi="Segoe UI Light" w:cs="Segoe UI Light"/>
        </w:rPr>
      </w:pPr>
      <w:r w:rsidRPr="00A97988">
        <w:rPr>
          <w:rFonts w:ascii="Segoe UI Light" w:hAnsi="Segoe UI Light" w:cs="Segoe UI Light"/>
          <w:noProof/>
          <w:sz w:val="22"/>
          <w:szCs w:val="22"/>
        </w:rPr>
        <w:drawing>
          <wp:anchor distT="0" distB="0" distL="0" distR="0" simplePos="0" relativeHeight="251659264" behindDoc="0" locked="0" layoutInCell="1" allowOverlap="1" wp14:anchorId="779647EC" wp14:editId="5B52281C">
            <wp:simplePos x="0" y="0"/>
            <wp:positionH relativeFrom="column">
              <wp:posOffset>2281555</wp:posOffset>
            </wp:positionH>
            <wp:positionV relativeFrom="paragraph">
              <wp:posOffset>221615</wp:posOffset>
            </wp:positionV>
            <wp:extent cx="1266825" cy="562610"/>
            <wp:effectExtent l="0" t="0" r="9525" b="889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562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20D4F">
        <w:rPr>
          <w:rFonts w:ascii="Segoe UI Light" w:hAnsi="Segoe UI Light" w:cs="Segoe UI Light"/>
          <w:b/>
          <w:bCs/>
          <w:color w:val="000000"/>
        </w:rPr>
        <w:t xml:space="preserve">MISSION CONFIEE EN EXCLUSIVITE AU </w:t>
      </w:r>
      <w:r w:rsidRPr="00D87EC1">
        <w:rPr>
          <w:rFonts w:ascii="Segoe UI Light" w:hAnsi="Segoe UI Light" w:cs="Segoe UI Light"/>
          <w:b/>
          <w:bCs/>
          <w:color w:val="000000"/>
        </w:rPr>
        <w:t>CABINET LIGHT CONSULTANTS</w:t>
      </w:r>
    </w:p>
    <w:p w:rsidR="001D40C3" w:rsidRPr="00905D0E" w:rsidRDefault="008370D5" w:rsidP="00905D0E">
      <w:pPr>
        <w:pStyle w:val="NormalWeb"/>
        <w:spacing w:after="0"/>
        <w:jc w:val="center"/>
        <w:rPr>
          <w:rFonts w:ascii="Arial" w:hAnsi="Arial" w:cs="Arial"/>
          <w:sz w:val="22"/>
          <w:szCs w:val="22"/>
        </w:rPr>
      </w:pPr>
      <w:r w:rsidRPr="00A97988">
        <w:rPr>
          <w:rFonts w:ascii="Segoe UI Light" w:eastAsia="Calibri" w:hAnsi="Segoe UI Light" w:cs="Segoe UI Light"/>
          <w:bCs/>
          <w:color w:val="000000"/>
          <w:sz w:val="22"/>
          <w:szCs w:val="22"/>
        </w:rPr>
        <w:t xml:space="preserve">Postulez en ligne sur notre site : </w:t>
      </w:r>
      <w:hyperlink r:id="rId6" w:history="1">
        <w:r w:rsidRPr="00A97988">
          <w:rPr>
            <w:rStyle w:val="Lienhypertexte"/>
            <w:rFonts w:ascii="Segoe UI Light" w:eastAsia="Calibri" w:hAnsi="Segoe UI Light" w:cs="Segoe UI Light"/>
            <w:bCs/>
            <w:color w:val="000000"/>
            <w:sz w:val="22"/>
            <w:szCs w:val="22"/>
          </w:rPr>
          <w:t>www.lightconsultants.eu</w:t>
        </w:r>
      </w:hyperlink>
      <w:r w:rsidRPr="00A97988">
        <w:rPr>
          <w:rStyle w:val="Lienhypertexte"/>
          <w:rFonts w:ascii="Segoe UI Light" w:eastAsia="Calibri" w:hAnsi="Segoe UI Light" w:cs="Segoe UI Light"/>
          <w:bCs/>
          <w:color w:val="000000"/>
          <w:sz w:val="22"/>
          <w:szCs w:val="22"/>
        </w:rPr>
        <w:t xml:space="preserve"> – Réf.</w:t>
      </w:r>
      <w:r w:rsidR="0006740D">
        <w:rPr>
          <w:rStyle w:val="Lienhypertexte"/>
          <w:rFonts w:ascii="Segoe UI Light" w:eastAsia="Calibri" w:hAnsi="Segoe UI Light" w:cs="Segoe UI Light"/>
          <w:bCs/>
          <w:color w:val="000000"/>
          <w:sz w:val="22"/>
          <w:szCs w:val="22"/>
        </w:rPr>
        <w:t xml:space="preserve"> 6690</w:t>
      </w:r>
      <w:r w:rsidRPr="00A97988">
        <w:rPr>
          <w:rStyle w:val="Lienhypertexte"/>
          <w:rFonts w:ascii="Segoe UI Light" w:eastAsia="Calibri" w:hAnsi="Segoe UI Light" w:cs="Segoe UI Light"/>
          <w:bCs/>
          <w:color w:val="000000"/>
          <w:sz w:val="22"/>
          <w:szCs w:val="22"/>
        </w:rPr>
        <w:t xml:space="preserve"> </w:t>
      </w:r>
    </w:p>
    <w:sectPr w:rsidR="001D40C3" w:rsidRPr="00905D0E" w:rsidSect="0050020C">
      <w:pgSz w:w="11906" w:h="16838"/>
      <w:pgMar w:top="284" w:right="1417" w:bottom="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C3"/>
    <w:rsid w:val="00061723"/>
    <w:rsid w:val="0006740D"/>
    <w:rsid w:val="00092733"/>
    <w:rsid w:val="000C1E88"/>
    <w:rsid w:val="000D79C2"/>
    <w:rsid w:val="000E7FDE"/>
    <w:rsid w:val="00157A90"/>
    <w:rsid w:val="00191594"/>
    <w:rsid w:val="001D40C3"/>
    <w:rsid w:val="00212AB4"/>
    <w:rsid w:val="00223C89"/>
    <w:rsid w:val="00261589"/>
    <w:rsid w:val="003651C6"/>
    <w:rsid w:val="00383114"/>
    <w:rsid w:val="003A3F3D"/>
    <w:rsid w:val="00486223"/>
    <w:rsid w:val="004E683D"/>
    <w:rsid w:val="00526821"/>
    <w:rsid w:val="00571157"/>
    <w:rsid w:val="0057565C"/>
    <w:rsid w:val="0060103B"/>
    <w:rsid w:val="00614D40"/>
    <w:rsid w:val="006F5243"/>
    <w:rsid w:val="007C4B41"/>
    <w:rsid w:val="007E5F91"/>
    <w:rsid w:val="008121EB"/>
    <w:rsid w:val="00823627"/>
    <w:rsid w:val="0083047F"/>
    <w:rsid w:val="008370D5"/>
    <w:rsid w:val="00842365"/>
    <w:rsid w:val="00867A3B"/>
    <w:rsid w:val="008734D5"/>
    <w:rsid w:val="00883415"/>
    <w:rsid w:val="008921B3"/>
    <w:rsid w:val="00905D0E"/>
    <w:rsid w:val="00994A02"/>
    <w:rsid w:val="009D0B24"/>
    <w:rsid w:val="00A039B9"/>
    <w:rsid w:val="00A459B0"/>
    <w:rsid w:val="00AB4BF7"/>
    <w:rsid w:val="00AB592A"/>
    <w:rsid w:val="00AC7925"/>
    <w:rsid w:val="00B00CC8"/>
    <w:rsid w:val="00B113A2"/>
    <w:rsid w:val="00B478FE"/>
    <w:rsid w:val="00BC5752"/>
    <w:rsid w:val="00BE50C5"/>
    <w:rsid w:val="00C00E4E"/>
    <w:rsid w:val="00C46D07"/>
    <w:rsid w:val="00D11F88"/>
    <w:rsid w:val="00D13775"/>
    <w:rsid w:val="00D35E58"/>
    <w:rsid w:val="00D7435D"/>
    <w:rsid w:val="00D75152"/>
    <w:rsid w:val="00D8316A"/>
    <w:rsid w:val="00D87B50"/>
    <w:rsid w:val="00DA2496"/>
    <w:rsid w:val="00DF7235"/>
    <w:rsid w:val="00E02FB5"/>
    <w:rsid w:val="00E2420B"/>
    <w:rsid w:val="00F12335"/>
    <w:rsid w:val="00F77D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3E93"/>
  <w15:chartTrackingRefBased/>
  <w15:docId w15:val="{C4E8C8E4-8069-4C4B-A5CB-4997101E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0D5"/>
    <w:pPr>
      <w:widowControl w:val="0"/>
      <w:suppressAutoHyphens/>
      <w:autoSpaceDN w:val="0"/>
      <w:spacing w:after="0" w:line="240" w:lineRule="auto"/>
      <w:textAlignment w:val="baseline"/>
    </w:pPr>
    <w:rPr>
      <w:rFonts w:ascii="Arial Narrow" w:eastAsia="Calibri" w:hAnsi="Arial Narrow" w:cs="Times New Roman"/>
      <w:kern w:val="3"/>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rsid w:val="008370D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uiPriority w:val="99"/>
    <w:rsid w:val="008370D5"/>
    <w:pPr>
      <w:spacing w:before="100" w:after="119"/>
    </w:pPr>
    <w:rPr>
      <w:lang w:eastAsia="fr-FR"/>
    </w:rPr>
  </w:style>
  <w:style w:type="character" w:styleId="Lienhypertexte">
    <w:name w:val="Hyperlink"/>
    <w:basedOn w:val="Policepardfaut"/>
    <w:uiPriority w:val="99"/>
    <w:unhideWhenUsed/>
    <w:rsid w:val="00837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ghtconsultants.eu/"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485</Words>
  <Characters>2670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Imane Errasfa</dc:creator>
  <cp:keywords/>
  <dc:description/>
  <cp:lastModifiedBy>Imane Errasfa</cp:lastModifiedBy>
  <cp:revision>75</cp:revision>
  <dcterms:created xsi:type="dcterms:W3CDTF">2019-02-05T17:49:00Z</dcterms:created>
  <dcterms:modified xsi:type="dcterms:W3CDTF">2019-02-06T14:57:00Z</dcterms:modified>
</cp:coreProperties>
</file>